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089D" w14:textId="77777777" w:rsidR="009C25E3" w:rsidRPr="002F042D" w:rsidRDefault="002F042D" w:rsidP="002F042D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2F042D">
        <w:rPr>
          <w:sz w:val="36"/>
          <w:szCs w:val="36"/>
        </w:rPr>
        <w:t>MINI BULLETIN – 31 MARCH 2023</w:t>
      </w:r>
    </w:p>
    <w:p w14:paraId="053E5325" w14:textId="77777777" w:rsidR="002F042D" w:rsidRDefault="002F042D"/>
    <w:p w14:paraId="43085954" w14:textId="77777777" w:rsidR="002F042D" w:rsidRPr="002F042D" w:rsidRDefault="002F042D" w:rsidP="002F042D">
      <w:pPr>
        <w:rPr>
          <w:b/>
          <w:bCs/>
          <w:u w:val="single"/>
        </w:rPr>
      </w:pPr>
      <w:r w:rsidRPr="002F042D">
        <w:rPr>
          <w:b/>
          <w:bCs/>
          <w:u w:val="single"/>
        </w:rPr>
        <w:t>Faster at-home medical support</w:t>
      </w:r>
    </w:p>
    <w:p w14:paraId="3257CFC5" w14:textId="77777777" w:rsidR="002F042D" w:rsidRDefault="002F042D" w:rsidP="002F042D">
      <w:pPr>
        <w:jc w:val="both"/>
        <w:rPr>
          <w:color w:val="030303"/>
        </w:rPr>
      </w:pPr>
      <w:r>
        <w:rPr>
          <w:color w:val="030303"/>
        </w:rPr>
        <w:t xml:space="preserve">Millions more people will benefit from </w:t>
      </w:r>
      <w:hyperlink r:id="rId6" w:history="1">
        <w:r>
          <w:rPr>
            <w:rStyle w:val="Hyperlink"/>
            <w:color w:val="005EB8"/>
          </w:rPr>
          <w:t>quicker care at home</w:t>
        </w:r>
      </w:hyperlink>
      <w:r>
        <w:rPr>
          <w:color w:val="030303"/>
        </w:rPr>
        <w:t xml:space="preserve"> from community response teams. </w:t>
      </w:r>
    </w:p>
    <w:p w14:paraId="6DCA93C0" w14:textId="77777777" w:rsidR="002F042D" w:rsidRDefault="002F042D" w:rsidP="002F042D">
      <w:pPr>
        <w:jc w:val="both"/>
        <w:rPr>
          <w:color w:val="030303"/>
        </w:rPr>
      </w:pPr>
      <w:r>
        <w:rPr>
          <w:color w:val="030303"/>
        </w:rPr>
        <w:t>The teams will respond to less clinically urgent 999 calls within 2 hours and treat patients who have had falls, need urgent diabetes support, or are suffering from confusion. </w:t>
      </w:r>
    </w:p>
    <w:p w14:paraId="0F932F21" w14:textId="77777777" w:rsidR="002F042D" w:rsidRDefault="002F042D" w:rsidP="002F042D">
      <w:pPr>
        <w:jc w:val="both"/>
      </w:pPr>
      <w:r>
        <w:rPr>
          <w:color w:val="030303"/>
        </w:rPr>
        <w:t>These services will be scaled up to include taking more referrals from ambulance services, 12 hours a day, 7 days a week.</w:t>
      </w:r>
    </w:p>
    <w:p w14:paraId="1C83BA91" w14:textId="77777777" w:rsidR="002F042D" w:rsidRDefault="002F042D" w:rsidP="002F042D">
      <w:pPr>
        <w:jc w:val="both"/>
      </w:pPr>
      <w:hyperlink r:id="rId7" w:history="1">
        <w:r>
          <w:rPr>
            <w:rStyle w:val="Hyperlink"/>
            <w:color w:val="0000EE"/>
          </w:rPr>
          <w:t>https://www.england.nhs.uk/2023/03/millions-of-patients-to-benefit-from-care-at-home-thanks-to-nhs-community-response-teams/</w:t>
        </w:r>
      </w:hyperlink>
    </w:p>
    <w:p w14:paraId="0498FB49" w14:textId="77777777" w:rsidR="002F042D" w:rsidRDefault="002F042D" w:rsidP="002F042D">
      <w:pPr>
        <w:pBdr>
          <w:bottom w:val="single" w:sz="4" w:space="1" w:color="auto"/>
        </w:pBdr>
        <w:jc w:val="both"/>
      </w:pPr>
    </w:p>
    <w:p w14:paraId="7BECD23E" w14:textId="77777777" w:rsidR="002F042D" w:rsidRDefault="002F042D" w:rsidP="002F042D"/>
    <w:p w14:paraId="474A939A" w14:textId="77777777" w:rsidR="002F042D" w:rsidRPr="002F042D" w:rsidRDefault="002F042D" w:rsidP="002F042D">
      <w:pPr>
        <w:rPr>
          <w:b/>
          <w:bCs/>
          <w:u w:val="single"/>
        </w:rPr>
      </w:pPr>
      <w:r w:rsidRPr="002F042D">
        <w:rPr>
          <w:b/>
          <w:bCs/>
          <w:u w:val="single"/>
        </w:rPr>
        <w:t xml:space="preserve">On-the-spot </w:t>
      </w:r>
      <w:r>
        <w:rPr>
          <w:b/>
          <w:bCs/>
          <w:u w:val="single"/>
        </w:rPr>
        <w:t>L</w:t>
      </w:r>
      <w:r w:rsidRPr="002F042D">
        <w:rPr>
          <w:b/>
          <w:bCs/>
          <w:u w:val="single"/>
        </w:rPr>
        <w:t>iver scans identify liver damage</w:t>
      </w:r>
    </w:p>
    <w:p w14:paraId="130D572F" w14:textId="77777777" w:rsidR="002F042D" w:rsidRDefault="002F042D" w:rsidP="002F042D">
      <w:pPr>
        <w:rPr>
          <w:color w:val="030303"/>
        </w:rPr>
      </w:pPr>
      <w:r>
        <w:rPr>
          <w:color w:val="030303"/>
        </w:rPr>
        <w:t xml:space="preserve">A </w:t>
      </w:r>
      <w:hyperlink r:id="rId8" w:history="1">
        <w:r>
          <w:rPr>
            <w:rStyle w:val="Hyperlink"/>
            <w:color w:val="005EB8"/>
          </w:rPr>
          <w:t xml:space="preserve">new initiative to check for </w:t>
        </w:r>
        <w:r>
          <w:rPr>
            <w:rStyle w:val="Hyperlink"/>
            <w:color w:val="005EB8"/>
          </w:rPr>
          <w:t>L</w:t>
        </w:r>
        <w:r>
          <w:rPr>
            <w:rStyle w:val="Hyperlink"/>
            <w:color w:val="005EB8"/>
          </w:rPr>
          <w:t xml:space="preserve">iver </w:t>
        </w:r>
        <w:r>
          <w:rPr>
            <w:rStyle w:val="Hyperlink"/>
            <w:color w:val="005EB8"/>
          </w:rPr>
          <w:t>C</w:t>
        </w:r>
        <w:r>
          <w:rPr>
            <w:rStyle w:val="Hyperlink"/>
            <w:color w:val="005EB8"/>
          </w:rPr>
          <w:t>ancer</w:t>
        </w:r>
      </w:hyperlink>
      <w:r>
        <w:rPr>
          <w:color w:val="030303"/>
        </w:rPr>
        <w:t xml:space="preserve"> in high-risk communities has been rolled out as part of a major drive to diagnose cancer earlier and save lives. Mobile trucks are visiting communities across the country at GP </w:t>
      </w:r>
      <w:r>
        <w:rPr>
          <w:color w:val="030303"/>
        </w:rPr>
        <w:t>P</w:t>
      </w:r>
      <w:r>
        <w:rPr>
          <w:color w:val="030303"/>
        </w:rPr>
        <w:t>ractices, recovery services, food banks, diabetes clinics, sexual health clinics and homeless shelters to perform quick, non-invasive scans.</w:t>
      </w:r>
    </w:p>
    <w:p w14:paraId="01D6708F" w14:textId="77777777" w:rsidR="002F042D" w:rsidRDefault="002F042D" w:rsidP="002F042D">
      <w:hyperlink r:id="rId9" w:history="1">
        <w:r>
          <w:rPr>
            <w:rStyle w:val="Hyperlink"/>
            <w:color w:val="0000EE"/>
          </w:rPr>
          <w:t>https://www.england.nhs.uk/2023/03/nhs-on-the-spot-liver-scans-find-one-in-10-people-have-liver-damage-that-could-lead-to-deadly-cancer/</w:t>
        </w:r>
      </w:hyperlink>
    </w:p>
    <w:p w14:paraId="1AA8C032" w14:textId="77777777" w:rsidR="002F042D" w:rsidRDefault="002F042D" w:rsidP="002F042D"/>
    <w:p w14:paraId="56E1F204" w14:textId="77777777" w:rsidR="002F042D" w:rsidRDefault="002F042D" w:rsidP="002F042D">
      <w:pPr>
        <w:pBdr>
          <w:top w:val="single" w:sz="4" w:space="1" w:color="auto"/>
        </w:pBdr>
      </w:pPr>
    </w:p>
    <w:p w14:paraId="350E689B" w14:textId="77777777" w:rsidR="002F042D" w:rsidRDefault="002F042D" w:rsidP="002F042D">
      <w:pPr>
        <w:jc w:val="both"/>
        <w:rPr>
          <w:color w:val="030303"/>
        </w:rPr>
      </w:pPr>
      <w:r>
        <w:rPr>
          <w:color w:val="030303"/>
        </w:rPr>
        <w:t xml:space="preserve">From </w:t>
      </w:r>
      <w:r>
        <w:rPr>
          <w:color w:val="030303"/>
        </w:rPr>
        <w:t>0</w:t>
      </w:r>
      <w:r>
        <w:rPr>
          <w:color w:val="030303"/>
        </w:rPr>
        <w:t>1 April</w:t>
      </w:r>
      <w:r>
        <w:rPr>
          <w:b/>
          <w:bCs/>
        </w:rPr>
        <w:t xml:space="preserve">, </w:t>
      </w:r>
      <w:hyperlink r:id="rId10" w:history="1">
        <w:r>
          <w:rPr>
            <w:rStyle w:val="Hyperlink"/>
            <w:b/>
            <w:bCs/>
            <w:color w:val="auto"/>
          </w:rPr>
          <w:t>NHS England has responsibility for all activities previously undertaken by Health Education England and NHS Digital</w:t>
        </w:r>
      </w:hyperlink>
      <w:r>
        <w:rPr>
          <w:color w:val="030303"/>
        </w:rPr>
        <w:t xml:space="preserve">. </w:t>
      </w:r>
    </w:p>
    <w:p w14:paraId="04CFE465" w14:textId="77777777" w:rsidR="002F042D" w:rsidRDefault="002F042D" w:rsidP="002F042D">
      <w:pPr>
        <w:jc w:val="both"/>
        <w:rPr>
          <w:color w:val="030303"/>
        </w:rPr>
      </w:pPr>
      <w:r>
        <w:rPr>
          <w:color w:val="030303"/>
        </w:rPr>
        <w:t xml:space="preserve">This includes ensuring that the healthcare workforce has the right numbers, skills, </w:t>
      </w:r>
      <w:proofErr w:type="gramStart"/>
      <w:r>
        <w:rPr>
          <w:color w:val="030303"/>
        </w:rPr>
        <w:t>values</w:t>
      </w:r>
      <w:proofErr w:type="gramEnd"/>
      <w:r>
        <w:rPr>
          <w:color w:val="030303"/>
        </w:rPr>
        <w:t xml:space="preserve"> and behaviours, and running the vital IT systems and data collections, analysis and dissemination, to support excellent healthcare delivery and improved outcomes for patients and the public.</w:t>
      </w:r>
    </w:p>
    <w:p w14:paraId="3679A140" w14:textId="77777777" w:rsidR="002F042D" w:rsidRDefault="002F042D" w:rsidP="002F042D"/>
    <w:p w14:paraId="732BF4AE" w14:textId="77777777" w:rsidR="002F042D" w:rsidRDefault="002F042D" w:rsidP="002F042D">
      <w:pPr>
        <w:jc w:val="both"/>
        <w:rPr>
          <w:color w:val="030303"/>
        </w:rPr>
      </w:pPr>
      <w:r>
        <w:rPr>
          <w:b/>
          <w:bCs/>
          <w:color w:val="030303"/>
        </w:rPr>
        <w:lastRenderedPageBreak/>
        <w:t xml:space="preserve">On </w:t>
      </w:r>
      <w:r>
        <w:rPr>
          <w:b/>
          <w:bCs/>
          <w:color w:val="030303"/>
        </w:rPr>
        <w:t>0</w:t>
      </w:r>
      <w:r>
        <w:rPr>
          <w:b/>
          <w:bCs/>
          <w:color w:val="030303"/>
        </w:rPr>
        <w:t>1 April, NHS England will be delegating the responsibility for commissioning pharmaceutical services, general ophthalmic and dental services to local Integrated Care Boards.</w:t>
      </w:r>
      <w:r>
        <w:rPr>
          <w:color w:val="030303"/>
        </w:rPr>
        <w:t xml:space="preserve"> </w:t>
      </w:r>
    </w:p>
    <w:p w14:paraId="7856AEA5" w14:textId="77777777" w:rsidR="002F042D" w:rsidRDefault="002F042D" w:rsidP="002F042D">
      <w:pPr>
        <w:jc w:val="both"/>
        <w:rPr>
          <w:color w:val="030303"/>
        </w:rPr>
      </w:pPr>
      <w:r>
        <w:rPr>
          <w:color w:val="030303"/>
        </w:rPr>
        <w:t>This fulfils our long-term policy ambition of giving systems responsibility for managing local population health needs, tackling inequalities, and addressing fragmented pathways of care.</w:t>
      </w:r>
    </w:p>
    <w:p w14:paraId="3076DE76" w14:textId="77777777" w:rsidR="002F042D" w:rsidRDefault="002F042D" w:rsidP="002F042D">
      <w:pPr>
        <w:jc w:val="both"/>
      </w:pPr>
    </w:p>
    <w:p w14:paraId="5B412BB5" w14:textId="77777777" w:rsidR="002F042D" w:rsidRDefault="002F042D"/>
    <w:sectPr w:rsidR="002F042D" w:rsidSect="00092E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52F5" w14:textId="77777777" w:rsidR="002F042D" w:rsidRDefault="002F042D" w:rsidP="002F042D">
      <w:pPr>
        <w:spacing w:after="0" w:line="240" w:lineRule="auto"/>
      </w:pPr>
      <w:r>
        <w:separator/>
      </w:r>
    </w:p>
  </w:endnote>
  <w:endnote w:type="continuationSeparator" w:id="0">
    <w:p w14:paraId="37E712E2" w14:textId="77777777" w:rsidR="002F042D" w:rsidRDefault="002F042D" w:rsidP="002F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FE0E" w14:textId="77777777" w:rsidR="002F042D" w:rsidRDefault="002F0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812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D303E" w14:textId="77777777" w:rsidR="002F042D" w:rsidRDefault="002F04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09C27" w14:textId="77777777" w:rsidR="002F042D" w:rsidRDefault="002F04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5800" w14:textId="77777777" w:rsidR="002F042D" w:rsidRDefault="002F0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0E42" w14:textId="77777777" w:rsidR="002F042D" w:rsidRDefault="002F042D" w:rsidP="002F042D">
      <w:pPr>
        <w:spacing w:after="0" w:line="240" w:lineRule="auto"/>
      </w:pPr>
      <w:r>
        <w:separator/>
      </w:r>
    </w:p>
  </w:footnote>
  <w:footnote w:type="continuationSeparator" w:id="0">
    <w:p w14:paraId="26E2D704" w14:textId="77777777" w:rsidR="002F042D" w:rsidRDefault="002F042D" w:rsidP="002F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B9BF" w14:textId="77777777" w:rsidR="002F042D" w:rsidRDefault="002F0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85F0" w14:textId="77777777" w:rsidR="002F042D" w:rsidRDefault="002F0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B786" w14:textId="77777777" w:rsidR="002F042D" w:rsidRDefault="002F0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2D"/>
    <w:rsid w:val="00092E15"/>
    <w:rsid w:val="002F042D"/>
    <w:rsid w:val="003B4D69"/>
    <w:rsid w:val="004D37C0"/>
    <w:rsid w:val="00667753"/>
    <w:rsid w:val="006A35D0"/>
    <w:rsid w:val="006E2A55"/>
    <w:rsid w:val="00720B0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5362B"/>
  <w15:chartTrackingRefBased/>
  <w15:docId w15:val="{F1F50E7C-023D-4734-93BA-0DBF92C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4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2D"/>
  </w:style>
  <w:style w:type="paragraph" w:styleId="Footer">
    <w:name w:val="footer"/>
    <w:basedOn w:val="Normal"/>
    <w:link w:val="FooterChar"/>
    <w:uiPriority w:val="99"/>
    <w:unhideWhenUsed/>
    <w:rsid w:val="002F0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intouch.cmail20.com%2Ft%2Fd-l-zhkilky-tjxdrjjp-k%2F&amp;data=05%7C01%7C%7C5be0599cc6ac4c94806308db31fa7f0c%7C84df9e7fe9f640afb435aaaaaaaaaaaa%7C1%7C0%7C638158724156458295%7CUnknown%7CTWFpbGZsb3d8eyJWIjoiMC4wLjAwMDAiLCJQIjoiV2luMzIiLCJBTiI6Ik1haWwiLCJXVCI6Mn0%3D%7C3000%7C%7C%7C&amp;sdata=rd15r7acupvDoWvgDwk8vy7xFZFWY2WGDM9D1KQMPw8%3D&amp;reserved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mea01.safelinks.protection.outlook.com/?url=https%3A%2F%2Fwww.england.nhs.uk%2F2023%2F03%2Fmillions-of-patients-to-benefit-from-care-at-home-thanks-to-nhs-community-response-teams%2F&amp;data=05%7C01%7C%7C5be0599cc6ac4c94806308db31fa7f0c%7C84df9e7fe9f640afb435aaaaaaaaaaaa%7C1%7C0%7C638158724156458295%7CUnknown%7CTWFpbGZsb3d8eyJWIjoiMC4wLjAwMDAiLCJQIjoiV2luMzIiLCJBTiI6Ik1haWwiLCJXVCI6Mn0%3D%7C3000%7C%7C%7C&amp;sdata=3s1e7AOd5dANQIigKLSLMB7tUoFpgMNsnA4vi6wXi1Y%3D&amp;reserved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intouch.cmail20.com%2Ft%2Fd-l-zhkilky-tjxdrjjp-i%2F&amp;data=05%7C01%7C%7C5be0599cc6ac4c94806308db31fa7f0c%7C84df9e7fe9f640afb435aaaaaaaaaaaa%7C1%7C0%7C638158724156458295%7CUnknown%7CTWFpbGZsb3d8eyJWIjoiMC4wLjAwMDAiLCJQIjoiV2luMzIiLCJBTiI6Ik1haWwiLCJXVCI6Mn0%3D%7C3000%7C%7C%7C&amp;sdata=s4Xh%2B1aTqqNZqpv7hN688by%2B2k6iLZh8DX6LMB0TLSQ%3D&amp;reserved=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emea01.safelinks.protection.outlook.com/?url=https%3A%2F%2Fintouch.cmail20.com%2Ft%2Fd-l-zhkilky-tjxdrjjp-yd%2F&amp;data=05%7C01%7C%7C5be0599cc6ac4c94806308db31fa7f0c%7C84df9e7fe9f640afb435aaaaaaaaaaaa%7C1%7C0%7C638158724156614496%7CUnknown%7CTWFpbGZsb3d8eyJWIjoiMC4wLjAwMDAiLCJQIjoiV2luMzIiLCJBTiI6Ik1haWwiLCJXVCI6Mn0%3D%7C3000%7C%7C%7C&amp;sdata=pvpd4i0GraN0%2Bb6xYcieMy2xn9A0EzOGmUdcr65q%2B%2FQ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ea01.safelinks.protection.outlook.com/?url=https%3A%2F%2Fwww.england.nhs.uk%2F2023%2F03%2Fnhs-on-the-spot-liver-scans-find-one-in-10-people-have-liver-damage-that-could-lead-to-deadly-cancer%2F&amp;data=05%7C01%7C%7C5be0599cc6ac4c94806308db31fa7f0c%7C84df9e7fe9f640afb435aaaaaaaaaaaa%7C1%7C0%7C638158724156614496%7CUnknown%7CTWFpbGZsb3d8eyJWIjoiMC4wLjAwMDAiLCJQIjoiV2luMzIiLCJBTiI6Ik1haWwiLCJXVCI6Mn0%3D%7C3000%7C%7C%7C&amp;sdata=5sgaKon%2BbX6pHhgwUQwf0%2Fnkib48KvEhbPYuD9CSOiY%3D&amp;reserved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2023-04-01T09:40:00Z</dcterms:created>
  <dcterms:modified xsi:type="dcterms:W3CDTF">2023-04-01T09:43:00Z</dcterms:modified>
</cp:coreProperties>
</file>